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C4" w:rsidRDefault="00E963C4"/>
    <w:p w:rsidR="00E963C4" w:rsidRPr="006B36AC" w:rsidRDefault="00E963C4">
      <w:pPr>
        <w:rPr>
          <w:sz w:val="28"/>
          <w:szCs w:val="28"/>
        </w:rPr>
      </w:pPr>
      <w:r w:rsidRPr="006B36AC">
        <w:rPr>
          <w:sz w:val="28"/>
          <w:szCs w:val="28"/>
        </w:rPr>
        <w:t>1. 4. 2020</w:t>
      </w:r>
    </w:p>
    <w:p w:rsidR="004C6856" w:rsidRPr="006B36AC" w:rsidRDefault="00E963C4">
      <w:pPr>
        <w:rPr>
          <w:sz w:val="28"/>
          <w:szCs w:val="28"/>
        </w:rPr>
      </w:pPr>
      <w:r w:rsidRPr="006B36AC">
        <w:rPr>
          <w:sz w:val="28"/>
          <w:szCs w:val="28"/>
        </w:rPr>
        <w:t>Ahoj sedmáci, dnes se po</w:t>
      </w:r>
      <w:r w:rsidR="003A3FEB" w:rsidRPr="006B36AC">
        <w:rPr>
          <w:sz w:val="28"/>
          <w:szCs w:val="28"/>
        </w:rPr>
        <w:t>díváme do Itálie. Čeká nás RENEZANCE A HUMANIZ</w:t>
      </w:r>
      <w:r w:rsidRPr="006B36AC">
        <w:rPr>
          <w:sz w:val="28"/>
          <w:szCs w:val="28"/>
        </w:rPr>
        <w:t>MUS V ITÁLII.</w:t>
      </w:r>
      <w:bookmarkStart w:id="0" w:name="_GoBack"/>
      <w:bookmarkEnd w:id="0"/>
    </w:p>
    <w:p w:rsidR="00E963C4" w:rsidRPr="006B36AC" w:rsidRDefault="00E963C4">
      <w:pPr>
        <w:rPr>
          <w:sz w:val="28"/>
          <w:szCs w:val="28"/>
        </w:rPr>
      </w:pPr>
      <w:r w:rsidRPr="006B36AC">
        <w:rPr>
          <w:sz w:val="28"/>
          <w:szCs w:val="28"/>
        </w:rPr>
        <w:t>(a není to apríl)</w:t>
      </w:r>
    </w:p>
    <w:p w:rsidR="00E963C4" w:rsidRPr="00A66663" w:rsidRDefault="00E963C4" w:rsidP="00E963C4">
      <w:pPr>
        <w:rPr>
          <w:b/>
          <w:sz w:val="32"/>
          <w:szCs w:val="32"/>
        </w:rPr>
      </w:pPr>
      <w:r w:rsidRPr="00A66663">
        <w:rPr>
          <w:b/>
          <w:sz w:val="32"/>
          <w:szCs w:val="32"/>
        </w:rPr>
        <w:t>RENEZANCE A HUMANIZMUS V ITÁLII</w:t>
      </w:r>
    </w:p>
    <w:p w:rsidR="00E963C4" w:rsidRDefault="00E963C4" w:rsidP="00E963C4">
      <w:r w:rsidRPr="00A66663">
        <w:rPr>
          <w:b/>
        </w:rPr>
        <w:t>ITÁLIE ve 14. a v 15. století nebyla jednotným státem</w:t>
      </w:r>
      <w:r>
        <w:t>. Skládala se z mnoha vévodství, knížectví, republik a dalších států.</w:t>
      </w:r>
    </w:p>
    <w:p w:rsidR="00E963C4" w:rsidRDefault="00E963C4" w:rsidP="00E963C4">
      <w:r>
        <w:t>Nejvýznamnější byl ŘÍM, pak nejbohatší FLORENCIE (středisko vědců a umělců) a Milán na severu, Benátky a Janov se staly námořní velmocí a střediskem obchodu a řemeslné výroby, ale také středisky škol a vzdělanosti.</w:t>
      </w:r>
    </w:p>
    <w:p w:rsidR="00E963C4" w:rsidRPr="00A66663" w:rsidRDefault="00E963C4" w:rsidP="00E963C4">
      <w:pPr>
        <w:rPr>
          <w:b/>
        </w:rPr>
      </w:pPr>
      <w:r w:rsidRPr="00A66663">
        <w:rPr>
          <w:b/>
        </w:rPr>
        <w:t>Návrat k římské antické vzdělanosti</w:t>
      </w:r>
      <w:r>
        <w:t xml:space="preserve"> – věda, literatura, filozofie. </w:t>
      </w:r>
      <w:r w:rsidRPr="00A66663">
        <w:rPr>
          <w:b/>
        </w:rPr>
        <w:t>Bohatí vzdělanci psali básně jazykem, kterému lidé rozuměli, přestávali užívat latinu.</w:t>
      </w:r>
    </w:p>
    <w:p w:rsidR="00E963C4" w:rsidRPr="00A66663" w:rsidRDefault="00E963C4" w:rsidP="00E963C4">
      <w:pPr>
        <w:rPr>
          <w:b/>
        </w:rPr>
      </w:pPr>
      <w:r w:rsidRPr="00A66663">
        <w:rPr>
          <w:b/>
        </w:rPr>
        <w:t>Vznikla LITERATURA V NÁRODNÍM JAZYCE (Italském).</w:t>
      </w:r>
    </w:p>
    <w:p w:rsidR="00E963C4" w:rsidRDefault="00E963C4" w:rsidP="00E963C4">
      <w:pPr>
        <w:pStyle w:val="Odstavecseseznamem"/>
        <w:numPr>
          <w:ilvl w:val="0"/>
          <w:numId w:val="1"/>
        </w:numPr>
      </w:pPr>
      <w:r w:rsidRPr="00A66663">
        <w:rPr>
          <w:b/>
        </w:rPr>
        <w:t>DANTE a PETRARCA</w:t>
      </w:r>
      <w:r>
        <w:t xml:space="preserve"> – významní básníci.</w:t>
      </w:r>
    </w:p>
    <w:p w:rsidR="00E963C4" w:rsidRDefault="00E963C4" w:rsidP="00E963C4">
      <w:pPr>
        <w:pStyle w:val="Odstavecseseznamem"/>
        <w:numPr>
          <w:ilvl w:val="0"/>
          <w:numId w:val="1"/>
        </w:numPr>
      </w:pPr>
      <w:r w:rsidRPr="00A66663">
        <w:rPr>
          <w:b/>
        </w:rPr>
        <w:t>BOCCACCIO</w:t>
      </w:r>
      <w:r>
        <w:t xml:space="preserve"> (</w:t>
      </w:r>
      <w:proofErr w:type="spellStart"/>
      <w:r>
        <w:t>bokáčo</w:t>
      </w:r>
      <w:proofErr w:type="spellEnd"/>
      <w:r>
        <w:t>) – psal povídky.</w:t>
      </w:r>
    </w:p>
    <w:p w:rsidR="00E963C4" w:rsidRDefault="00E963C4" w:rsidP="00E963C4">
      <w:pPr>
        <w:pStyle w:val="Odstavecseseznamem"/>
        <w:numPr>
          <w:ilvl w:val="0"/>
          <w:numId w:val="1"/>
        </w:numPr>
      </w:pPr>
      <w:r w:rsidRPr="00A66663">
        <w:rPr>
          <w:b/>
        </w:rPr>
        <w:t>Italsky psali i KRONIKÁŘI, POLITIKOVÉ, ÚŘEDNÍCI, OBCHODNÍCI</w:t>
      </w:r>
      <w:r>
        <w:t>. Současně učenci studovali LATINU a ŘEČTINU.</w:t>
      </w:r>
    </w:p>
    <w:p w:rsidR="00E963C4" w:rsidRDefault="00E963C4" w:rsidP="00E963C4">
      <w:pPr>
        <w:pStyle w:val="Odstavecseseznamem"/>
        <w:numPr>
          <w:ilvl w:val="0"/>
          <w:numId w:val="1"/>
        </w:numPr>
      </w:pPr>
      <w:r w:rsidRPr="00A66663">
        <w:rPr>
          <w:b/>
        </w:rPr>
        <w:t>OBSAH –</w:t>
      </w:r>
      <w:r>
        <w:t xml:space="preserve"> už ne jen náboženská témata. </w:t>
      </w:r>
      <w:r w:rsidRPr="00A66663">
        <w:rPr>
          <w:b/>
        </w:rPr>
        <w:t>Vše, co se týkalo člověka, jeho pozemského života a potřeb</w:t>
      </w:r>
      <w:r>
        <w:t>.</w:t>
      </w:r>
    </w:p>
    <w:p w:rsidR="00E963C4" w:rsidRDefault="00E963C4" w:rsidP="00E963C4">
      <w:r w:rsidRPr="00A66663">
        <w:rPr>
          <w:b/>
          <w:sz w:val="24"/>
          <w:szCs w:val="24"/>
        </w:rPr>
        <w:t>ZE ZÁJMU O ČLOVĚKA  - latinsky HUMANUS = lidský – se zrodilo označení nového názoru na život a kulturu – HUMANISMUS</w:t>
      </w:r>
      <w:r>
        <w:t>.</w:t>
      </w:r>
    </w:p>
    <w:p w:rsidR="00E963C4" w:rsidRPr="00A66663" w:rsidRDefault="00E963C4" w:rsidP="00E963C4">
      <w:pPr>
        <w:rPr>
          <w:b/>
        </w:rPr>
      </w:pPr>
      <w:r w:rsidRPr="00A66663">
        <w:rPr>
          <w:b/>
        </w:rPr>
        <w:t>Kolem roku 1400 – návrat ke starověké ŘECKÉ a ŘÍMSKÉ kultuře.</w:t>
      </w:r>
    </w:p>
    <w:p w:rsidR="00E963C4" w:rsidRPr="00A66663" w:rsidRDefault="00E963C4" w:rsidP="00E963C4">
      <w:pPr>
        <w:pStyle w:val="Odstavecseseznamem"/>
        <w:numPr>
          <w:ilvl w:val="0"/>
          <w:numId w:val="2"/>
        </w:numPr>
        <w:rPr>
          <w:b/>
        </w:rPr>
      </w:pPr>
      <w:r>
        <w:t xml:space="preserve">Malíři, sochaři a stavitelé ji studovali, </w:t>
      </w:r>
      <w:r w:rsidRPr="00A66663">
        <w:rPr>
          <w:b/>
        </w:rPr>
        <w:t>vycházeli z ní a napodobovali ji.</w:t>
      </w:r>
    </w:p>
    <w:p w:rsidR="00E963C4" w:rsidRPr="00A66663" w:rsidRDefault="00E963C4" w:rsidP="00E963C4">
      <w:pPr>
        <w:pStyle w:val="Odstavecseseznamem"/>
        <w:numPr>
          <w:ilvl w:val="0"/>
          <w:numId w:val="2"/>
        </w:numPr>
        <w:rPr>
          <w:b/>
        </w:rPr>
      </w:pPr>
      <w:r w:rsidRPr="00A66663">
        <w:rPr>
          <w:b/>
        </w:rPr>
        <w:t>Zkoumali člověka</w:t>
      </w:r>
      <w:r>
        <w:t>, snažili se o jeho věrnou podobu, která vycházela z </w:t>
      </w:r>
      <w:r w:rsidRPr="00A66663">
        <w:rPr>
          <w:b/>
        </w:rPr>
        <w:t xml:space="preserve">poznání stavby lidského těla. </w:t>
      </w:r>
      <w:r>
        <w:t xml:space="preserve">Snažili se o vystižení </w:t>
      </w:r>
      <w:r w:rsidRPr="00A66663">
        <w:rPr>
          <w:b/>
        </w:rPr>
        <w:t>výrazu jeho tváře a podoby jejich těla.</w:t>
      </w:r>
    </w:p>
    <w:p w:rsidR="00E963C4" w:rsidRPr="00A66663" w:rsidRDefault="00E963C4" w:rsidP="00E963C4">
      <w:pPr>
        <w:pStyle w:val="Odstavecseseznamem"/>
        <w:numPr>
          <w:ilvl w:val="0"/>
          <w:numId w:val="2"/>
        </w:numPr>
        <w:rPr>
          <w:b/>
        </w:rPr>
      </w:pPr>
      <w:r w:rsidRPr="00A66663">
        <w:rPr>
          <w:b/>
        </w:rPr>
        <w:t>LEONARDO da VINCI, MICHELANGELO BUONARROTI, RAFFAEL SANTI.</w:t>
      </w:r>
    </w:p>
    <w:p w:rsidR="00E963C4" w:rsidRDefault="00E963C4" w:rsidP="00E963C4">
      <w:pPr>
        <w:pStyle w:val="Odstavecseseznamem"/>
        <w:numPr>
          <w:ilvl w:val="0"/>
          <w:numId w:val="2"/>
        </w:numPr>
      </w:pPr>
      <w:r w:rsidRPr="00A66663">
        <w:rPr>
          <w:b/>
        </w:rPr>
        <w:t>Portréty, scény ze starověku – objednávala církev, šlechta, obchodníci</w:t>
      </w:r>
      <w:r>
        <w:t>. Náboženské výjevy už nebyly hlavní náplní italského malířství a sochařství.</w:t>
      </w:r>
    </w:p>
    <w:p w:rsidR="00E963C4" w:rsidRDefault="00E963C4" w:rsidP="00E963C4">
      <w:pPr>
        <w:pStyle w:val="Odstavecseseznamem"/>
        <w:numPr>
          <w:ilvl w:val="0"/>
          <w:numId w:val="2"/>
        </w:numPr>
      </w:pPr>
      <w:r w:rsidRPr="00A66663">
        <w:rPr>
          <w:b/>
        </w:rPr>
        <w:t>STAVITELÉ</w:t>
      </w:r>
      <w:r>
        <w:t xml:space="preserve"> – stavěli stavby se širokými okny, světlými prostornými sály. Šlechta a bohatí měšťané si nechávali </w:t>
      </w:r>
      <w:r w:rsidRPr="00A66663">
        <w:rPr>
          <w:b/>
        </w:rPr>
        <w:t>stavět POHODLNÉ ZÁMKY A PALÁCE</w:t>
      </w:r>
      <w:r>
        <w:t>, snadno dostupné.</w:t>
      </w:r>
    </w:p>
    <w:p w:rsidR="00E963C4" w:rsidRPr="00A66663" w:rsidRDefault="00E963C4" w:rsidP="00E963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66663">
        <w:rPr>
          <w:b/>
          <w:sz w:val="24"/>
          <w:szCs w:val="24"/>
        </w:rPr>
        <w:t>RENEZANCE = znovuzrození antického způsobu života a tvorby.</w:t>
      </w:r>
    </w:p>
    <w:p w:rsidR="00E963C4" w:rsidRDefault="00E963C4" w:rsidP="00E963C4">
      <w:r>
        <w:t>HUMANISMUS A RENEZANCE = 2 SOUČÁSTI KULTURNÍHO PROUDU A ZPŮSOBU ŽIVOTA.</w:t>
      </w:r>
    </w:p>
    <w:p w:rsidR="00E963C4" w:rsidRDefault="00E963C4" w:rsidP="00E963C4">
      <w:r>
        <w:t>Vyhovovalo to hlavně podnikavému měšťanstvu, které se stavělo proti církvi i feudálním panovníkům. Proto zpočátku církev nesouhlasila.</w:t>
      </w:r>
    </w:p>
    <w:p w:rsidR="00E963C4" w:rsidRPr="00A66663" w:rsidRDefault="00E963C4" w:rsidP="00E963C4">
      <w:pPr>
        <w:rPr>
          <w:b/>
        </w:rPr>
      </w:pPr>
      <w:r w:rsidRPr="00A66663">
        <w:rPr>
          <w:b/>
        </w:rPr>
        <w:t xml:space="preserve">Po roce 1450 – byla </w:t>
      </w:r>
      <w:r>
        <w:rPr>
          <w:b/>
        </w:rPr>
        <w:t xml:space="preserve">renezance </w:t>
      </w:r>
      <w:r w:rsidRPr="00A66663">
        <w:rPr>
          <w:b/>
        </w:rPr>
        <w:t>VKUSEM VLÁDNOUCÍ TŘÍDY A MĚŠŤANSTVA i za hranicemi Itálie.</w:t>
      </w:r>
    </w:p>
    <w:p w:rsidR="00E963C4" w:rsidRDefault="00E963C4"/>
    <w:p w:rsidR="001D6932" w:rsidRDefault="001D6932"/>
    <w:p w:rsidR="00E963C4" w:rsidRPr="00FB5AB2" w:rsidRDefault="00E963C4">
      <w:pPr>
        <w:rPr>
          <w:b/>
          <w:sz w:val="28"/>
          <w:szCs w:val="28"/>
        </w:rPr>
      </w:pPr>
      <w:r w:rsidRPr="00FB5AB2">
        <w:rPr>
          <w:b/>
          <w:sz w:val="28"/>
          <w:szCs w:val="28"/>
        </w:rPr>
        <w:t>Pracuj s učebnicí</w:t>
      </w:r>
      <w:r w:rsidRPr="00FB5AB2">
        <w:rPr>
          <w:sz w:val="28"/>
          <w:szCs w:val="28"/>
        </w:rPr>
        <w:t xml:space="preserve"> (Renesance a humanismus v Itálii str. 84-88) </w:t>
      </w:r>
      <w:r w:rsidRPr="00FB5AB2">
        <w:rPr>
          <w:b/>
          <w:sz w:val="28"/>
          <w:szCs w:val="28"/>
        </w:rPr>
        <w:t>a jinými zdroji informací.</w:t>
      </w:r>
    </w:p>
    <w:p w:rsidR="001D6932" w:rsidRPr="00FB5AB2" w:rsidRDefault="00FB5AB2" w:rsidP="00FB5AB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B5AB2">
        <w:rPr>
          <w:b/>
          <w:sz w:val="28"/>
          <w:szCs w:val="28"/>
        </w:rPr>
        <w:t>Do sešitu si nakresli</w:t>
      </w:r>
      <w:r w:rsidR="001D6932" w:rsidRPr="00FB5AB2">
        <w:rPr>
          <w:b/>
          <w:sz w:val="28"/>
          <w:szCs w:val="28"/>
        </w:rPr>
        <w:t xml:space="preserve"> časovou přímku slohů – str. 85</w:t>
      </w:r>
    </w:p>
    <w:p w:rsidR="001D6932" w:rsidRPr="00FB5AB2" w:rsidRDefault="001D6932" w:rsidP="00FB5AB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B5AB2">
        <w:rPr>
          <w:b/>
          <w:sz w:val="28"/>
          <w:szCs w:val="28"/>
        </w:rPr>
        <w:t>Přečti si o renesanční architektuře tamtéž.</w:t>
      </w:r>
    </w:p>
    <w:p w:rsidR="003A3FEB" w:rsidRPr="00FB5AB2" w:rsidRDefault="00FB5AB2" w:rsidP="00FB5AB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B5AB2">
        <w:rPr>
          <w:b/>
          <w:sz w:val="28"/>
          <w:szCs w:val="28"/>
        </w:rPr>
        <w:t>D</w:t>
      </w:r>
      <w:r w:rsidR="003A3FEB" w:rsidRPr="00FB5AB2">
        <w:rPr>
          <w:b/>
          <w:sz w:val="28"/>
          <w:szCs w:val="28"/>
        </w:rPr>
        <w:t>oplň tabulku</w:t>
      </w:r>
      <w:r w:rsidR="003A3FEB" w:rsidRPr="00FB5AB2">
        <w:rPr>
          <w:b/>
          <w:sz w:val="28"/>
          <w:szCs w:val="28"/>
        </w:rPr>
        <w:t xml:space="preserve"> a odešli na </w:t>
      </w:r>
      <w:hyperlink r:id="rId5" w:history="1">
        <w:r w:rsidR="003A3FEB" w:rsidRPr="00FB5AB2">
          <w:rPr>
            <w:rStyle w:val="Hypertextovodkaz"/>
            <w:sz w:val="28"/>
            <w:szCs w:val="28"/>
          </w:rPr>
          <w:t>mertlikova@zs-sever.cz</w:t>
        </w:r>
      </w:hyperlink>
    </w:p>
    <w:tbl>
      <w:tblPr>
        <w:tblStyle w:val="Mkatabulky"/>
        <w:tblW w:w="9529" w:type="dxa"/>
        <w:tblInd w:w="-5" w:type="dxa"/>
        <w:tblLook w:val="04A0" w:firstRow="1" w:lastRow="0" w:firstColumn="1" w:lastColumn="0" w:noHBand="0" w:noVBand="1"/>
      </w:tblPr>
      <w:tblGrid>
        <w:gridCol w:w="3677"/>
        <w:gridCol w:w="2926"/>
        <w:gridCol w:w="2926"/>
      </w:tblGrid>
      <w:tr w:rsidR="003A3FEB" w:rsidTr="002E7B66">
        <w:trPr>
          <w:trHeight w:val="51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umělec</w:t>
            </w: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</w:t>
            </w: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dílo</w:t>
            </w:r>
          </w:p>
        </w:tc>
      </w:tr>
      <w:tr w:rsidR="003A3FEB" w:rsidTr="002E7B66">
        <w:trPr>
          <w:trHeight w:val="51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Filipp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Bruneleschi</w:t>
            </w:r>
            <w:proofErr w:type="spellEnd"/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3A3FEB" w:rsidTr="002E7B66">
        <w:trPr>
          <w:trHeight w:val="48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</w:t>
            </w:r>
          </w:p>
        </w:tc>
      </w:tr>
      <w:tr w:rsidR="003A3FEB" w:rsidTr="002E7B66">
        <w:trPr>
          <w:trHeight w:val="51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Lisa</w:t>
            </w:r>
          </w:p>
        </w:tc>
      </w:tr>
      <w:tr w:rsidR="003A3FEB" w:rsidTr="002E7B66">
        <w:trPr>
          <w:trHeight w:val="51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Sixtinská madona</w:t>
            </w:r>
          </w:p>
        </w:tc>
      </w:tr>
      <w:tr w:rsidR="003A3FEB" w:rsidTr="002E7B66">
        <w:trPr>
          <w:trHeight w:val="48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Básník a historik</w:t>
            </w: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3A3FEB" w:rsidTr="002E7B66">
        <w:trPr>
          <w:trHeight w:val="486"/>
        </w:trPr>
        <w:tc>
          <w:tcPr>
            <w:tcW w:w="3677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Dante </w:t>
            </w: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3A3FEB" w:rsidRDefault="003A3FEB" w:rsidP="002E7B6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3A3FEB" w:rsidRPr="00B628CD" w:rsidRDefault="003A3FEB" w:rsidP="003A3FEB">
      <w:pPr>
        <w:pStyle w:val="Odstavecseseznamem"/>
        <w:rPr>
          <w:sz w:val="28"/>
          <w:szCs w:val="28"/>
        </w:rPr>
      </w:pPr>
    </w:p>
    <w:p w:rsidR="00FB5AB2" w:rsidRPr="00FB5AB2" w:rsidRDefault="00FB5AB2" w:rsidP="00FB5AB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B5AB2">
        <w:rPr>
          <w:b/>
          <w:sz w:val="28"/>
          <w:szCs w:val="28"/>
        </w:rPr>
        <w:t>Do sešitu n</w:t>
      </w:r>
      <w:r w:rsidR="003A3FEB" w:rsidRPr="00FB5AB2">
        <w:rPr>
          <w:b/>
          <w:sz w:val="28"/>
          <w:szCs w:val="28"/>
        </w:rPr>
        <w:t xml:space="preserve">apiš </w:t>
      </w:r>
    </w:p>
    <w:p w:rsidR="003A3FEB" w:rsidRPr="006B36AC" w:rsidRDefault="003A3FEB" w:rsidP="006B36AC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6B36AC">
        <w:rPr>
          <w:b/>
          <w:sz w:val="28"/>
          <w:szCs w:val="28"/>
        </w:rPr>
        <w:t xml:space="preserve">8 -10 znaků renesanční architektury    </w:t>
      </w:r>
    </w:p>
    <w:p w:rsidR="003A3FEB" w:rsidRDefault="003A3FEB" w:rsidP="003A3FEB">
      <w:pPr>
        <w:rPr>
          <w:sz w:val="28"/>
          <w:szCs w:val="28"/>
        </w:rPr>
      </w:pPr>
      <w:r>
        <w:rPr>
          <w:sz w:val="28"/>
          <w:szCs w:val="28"/>
        </w:rPr>
        <w:t xml:space="preserve">(pomůže ti dokument o architektuře - předpokládám, že budeš rozumět slovenštině             </w:t>
      </w:r>
      <w:hyperlink r:id="rId6" w:history="1">
        <w:r w:rsidRPr="00775A84">
          <w:rPr>
            <w:rStyle w:val="Hypertextovodkaz"/>
            <w:sz w:val="28"/>
            <w:szCs w:val="28"/>
          </w:rPr>
          <w:t>https://www.youtube.com/watch?v=98a0Ld5C2Ds</w:t>
        </w:r>
      </w:hyperlink>
      <w:r>
        <w:rPr>
          <w:sz w:val="28"/>
          <w:szCs w:val="28"/>
        </w:rPr>
        <w:t xml:space="preserve">  )</w:t>
      </w:r>
    </w:p>
    <w:p w:rsidR="003A3FEB" w:rsidRDefault="003A3FEB" w:rsidP="003A3FEB">
      <w:pPr>
        <w:rPr>
          <w:sz w:val="28"/>
          <w:szCs w:val="28"/>
        </w:rPr>
      </w:pPr>
    </w:p>
    <w:p w:rsidR="003A3FEB" w:rsidRPr="006B36AC" w:rsidRDefault="003A3FEB" w:rsidP="006B36A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6B36AC">
        <w:rPr>
          <w:b/>
          <w:sz w:val="28"/>
          <w:szCs w:val="28"/>
        </w:rPr>
        <w:t xml:space="preserve">Co vše studoval, čemu se věnoval, co vymyslel Leonardo da Vinci </w:t>
      </w:r>
      <w:r w:rsidRPr="006B36AC">
        <w:rPr>
          <w:sz w:val="28"/>
          <w:szCs w:val="28"/>
        </w:rPr>
        <w:t xml:space="preserve">(10 bodů):   </w:t>
      </w:r>
    </w:p>
    <w:p w:rsidR="003A3FEB" w:rsidRDefault="003A3FEB" w:rsidP="003A3FEB">
      <w:pPr>
        <w:rPr>
          <w:sz w:val="28"/>
          <w:szCs w:val="28"/>
        </w:rPr>
      </w:pPr>
      <w:r>
        <w:rPr>
          <w:sz w:val="28"/>
          <w:szCs w:val="28"/>
        </w:rPr>
        <w:t xml:space="preserve">(opět ti pomůže animovaný film o Leonardu da Vinci </w:t>
      </w:r>
    </w:p>
    <w:p w:rsidR="003A3FEB" w:rsidRDefault="003A3FEB" w:rsidP="003A3FEB">
      <w:pPr>
        <w:rPr>
          <w:sz w:val="28"/>
          <w:szCs w:val="28"/>
        </w:rPr>
      </w:pPr>
      <w:hyperlink r:id="rId7" w:history="1">
        <w:r w:rsidRPr="00775A84">
          <w:rPr>
            <w:rStyle w:val="Hypertextovodkaz"/>
            <w:sz w:val="28"/>
            <w:szCs w:val="28"/>
          </w:rPr>
          <w:t>https://www.youtube.com/watch?v=TLdjAcENMlw</w:t>
        </w:r>
      </w:hyperlink>
      <w:r>
        <w:rPr>
          <w:sz w:val="28"/>
          <w:szCs w:val="28"/>
        </w:rPr>
        <w:t xml:space="preserve"> )</w:t>
      </w:r>
    </w:p>
    <w:p w:rsidR="003A3FEB" w:rsidRDefault="003A3FEB" w:rsidP="003A3FEB">
      <w:pPr>
        <w:rPr>
          <w:sz w:val="28"/>
          <w:szCs w:val="28"/>
        </w:rPr>
      </w:pPr>
    </w:p>
    <w:p w:rsidR="001D6932" w:rsidRDefault="001D6932"/>
    <w:sectPr w:rsidR="001D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CBC"/>
    <w:multiLevelType w:val="hybridMultilevel"/>
    <w:tmpl w:val="57642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04E"/>
    <w:multiLevelType w:val="hybridMultilevel"/>
    <w:tmpl w:val="C4265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5EA3"/>
    <w:multiLevelType w:val="hybridMultilevel"/>
    <w:tmpl w:val="81AAC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4D74"/>
    <w:multiLevelType w:val="hybridMultilevel"/>
    <w:tmpl w:val="35F8E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6398"/>
    <w:multiLevelType w:val="hybridMultilevel"/>
    <w:tmpl w:val="2FB24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C4"/>
    <w:rsid w:val="0007712D"/>
    <w:rsid w:val="001D6932"/>
    <w:rsid w:val="003A3FEB"/>
    <w:rsid w:val="003B252B"/>
    <w:rsid w:val="0047738F"/>
    <w:rsid w:val="004C20A6"/>
    <w:rsid w:val="004C6856"/>
    <w:rsid w:val="004D6652"/>
    <w:rsid w:val="0062220D"/>
    <w:rsid w:val="006855C8"/>
    <w:rsid w:val="006B36AC"/>
    <w:rsid w:val="006B5D74"/>
    <w:rsid w:val="00740DE1"/>
    <w:rsid w:val="00797FCA"/>
    <w:rsid w:val="00823009"/>
    <w:rsid w:val="00860C78"/>
    <w:rsid w:val="008A1A07"/>
    <w:rsid w:val="009E225D"/>
    <w:rsid w:val="009E4CFA"/>
    <w:rsid w:val="00B21305"/>
    <w:rsid w:val="00B81A01"/>
    <w:rsid w:val="00CD3D6F"/>
    <w:rsid w:val="00E963C4"/>
    <w:rsid w:val="00F160E3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D88F-A95F-484E-BC79-DAA2AA5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3C4"/>
    <w:pPr>
      <w:ind w:left="720"/>
      <w:contextualSpacing/>
    </w:pPr>
  </w:style>
  <w:style w:type="table" w:styleId="Mkatabulky">
    <w:name w:val="Table Grid"/>
    <w:basedOn w:val="Normlntabulka"/>
    <w:uiPriority w:val="39"/>
    <w:rsid w:val="003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djAcENM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8a0Ld5C2Ds" TargetMode="Externa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2020-04-01T07:23:00Z</dcterms:created>
  <dcterms:modified xsi:type="dcterms:W3CDTF">2020-04-01T08:30:00Z</dcterms:modified>
</cp:coreProperties>
</file>